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528116" w14:textId="77777777" w:rsidR="00481703" w:rsidRDefault="00561328">
      <w:bookmarkStart w:id="0" w:name="_GoBack"/>
      <w:bookmarkEnd w:id="0"/>
      <w:r>
        <w:rPr>
          <w:rFonts w:ascii="Arial Black" w:eastAsia="Arial Black" w:hAnsi="Arial Black" w:cs="Arial Black"/>
          <w:color w:val="C00000"/>
          <w:sz w:val="30"/>
          <w:szCs w:val="30"/>
        </w:rPr>
        <w:t xml:space="preserve">Verksamhetsplan för Vänsterpartiet Farsta 2020     </w:t>
      </w:r>
      <w:r>
        <w:rPr>
          <w:noProof/>
        </w:rPr>
        <w:drawing>
          <wp:anchor distT="152400" distB="152400" distL="152400" distR="152400" simplePos="0" relativeHeight="251658240" behindDoc="0" locked="0" layoutInCell="1" hidden="0" allowOverlap="1" wp14:anchorId="7AC5FB78" wp14:editId="184D2764">
            <wp:simplePos x="0" y="0"/>
            <wp:positionH relativeFrom="column">
              <wp:posOffset>-459104</wp:posOffset>
            </wp:positionH>
            <wp:positionV relativeFrom="paragraph">
              <wp:posOffset>-464184</wp:posOffset>
            </wp:positionV>
            <wp:extent cx="901700" cy="90170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01700" cy="901700"/>
                    </a:xfrm>
                    <a:prstGeom prst="rect">
                      <a:avLst/>
                    </a:prstGeom>
                    <a:ln/>
                  </pic:spPr>
                </pic:pic>
              </a:graphicData>
            </a:graphic>
          </wp:anchor>
        </w:drawing>
      </w:r>
    </w:p>
    <w:p w14:paraId="472EDC51" w14:textId="77777777" w:rsidR="00481703" w:rsidRDefault="00481703">
      <w:pPr>
        <w:rPr>
          <w:rFonts w:ascii="Helvetica Neue" w:eastAsia="Helvetica Neue" w:hAnsi="Helvetica Neue" w:cs="Helvetica Neue"/>
          <w:sz w:val="30"/>
          <w:szCs w:val="30"/>
        </w:rPr>
      </w:pPr>
    </w:p>
    <w:p w14:paraId="6BC6F986" w14:textId="77777777" w:rsidR="00481703" w:rsidRDefault="00481703">
      <w:pPr>
        <w:keepNext w:val="0"/>
        <w:pBdr>
          <w:top w:val="nil"/>
          <w:left w:val="nil"/>
          <w:bottom w:val="nil"/>
          <w:right w:val="nil"/>
          <w:between w:val="nil"/>
        </w:pBdr>
        <w:tabs>
          <w:tab w:val="left" w:pos="5358"/>
        </w:tabs>
        <w:spacing w:line="260" w:lineRule="auto"/>
        <w:ind w:left="-11" w:right="49" w:hanging="907"/>
        <w:jc w:val="both"/>
        <w:rPr>
          <w:b/>
          <w:color w:val="00000A"/>
          <w:sz w:val="28"/>
          <w:szCs w:val="28"/>
        </w:rPr>
      </w:pPr>
    </w:p>
    <w:p w14:paraId="4B5F6B50" w14:textId="77777777" w:rsidR="00481703" w:rsidRDefault="00561328">
      <w:pPr>
        <w:keepNext w:val="0"/>
        <w:numPr>
          <w:ilvl w:val="0"/>
          <w:numId w:val="12"/>
        </w:numPr>
        <w:pBdr>
          <w:top w:val="nil"/>
          <w:left w:val="nil"/>
          <w:bottom w:val="nil"/>
          <w:right w:val="nil"/>
          <w:between w:val="nil"/>
        </w:pBdr>
        <w:tabs>
          <w:tab w:val="left" w:pos="5358"/>
        </w:tabs>
        <w:spacing w:line="260" w:lineRule="auto"/>
        <w:ind w:right="49"/>
        <w:jc w:val="both"/>
        <w:rPr>
          <w:b/>
          <w:color w:val="00000A"/>
          <w:sz w:val="28"/>
          <w:szCs w:val="28"/>
        </w:rPr>
      </w:pPr>
      <w:r>
        <w:rPr>
          <w:b/>
          <w:color w:val="00000A"/>
          <w:sz w:val="28"/>
          <w:szCs w:val="28"/>
        </w:rPr>
        <w:t xml:space="preserve">  Inledning</w:t>
      </w:r>
    </w:p>
    <w:p w14:paraId="26A4A99D"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160BC5CD"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Verksamhetsplanen grundar sig på medlemmarnas förslag från ett medlemsmöte i februari 2020, samt förslag som mejlats in efter av deltagare i samma möte.</w:t>
      </w:r>
    </w:p>
    <w:p w14:paraId="5CB0142D"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6A02DFDB"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Den avgående styrelsen föreslår därför för årsmötet: </w:t>
      </w:r>
    </w:p>
    <w:p w14:paraId="0B52C8C7" w14:textId="77777777" w:rsidR="00481703" w:rsidRDefault="00561328">
      <w:pPr>
        <w:keepNext w:val="0"/>
        <w:numPr>
          <w:ilvl w:val="0"/>
          <w:numId w:val="6"/>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Att denna preliminära verksamhetsplan godkänns av årsmötet</w:t>
      </w:r>
    </w:p>
    <w:p w14:paraId="01ED2335" w14:textId="77777777" w:rsidR="00481703" w:rsidRDefault="00561328">
      <w:pPr>
        <w:keepNext w:val="0"/>
        <w:numPr>
          <w:ilvl w:val="0"/>
          <w:numId w:val="6"/>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Att den nya styrelsen fortlöpande under 2020 efter beslut på medlems- och/eller styrelsemöten reviderar och uppdaterar verksamhetsplanen och kalendariet utifrån befintligt medlemsintresse</w:t>
      </w:r>
    </w:p>
    <w:p w14:paraId="016C627A" w14:textId="77777777" w:rsidR="00481703" w:rsidRDefault="00561328">
      <w:pPr>
        <w:keepNext w:val="0"/>
        <w:numPr>
          <w:ilvl w:val="0"/>
          <w:numId w:val="6"/>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Att verksamhetsplanens aktiviteter ska finansieras inom och enligt den budget som fastställs av årsmötet 2020.</w:t>
      </w:r>
    </w:p>
    <w:p w14:paraId="360A9AF8"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4FE7F2DB"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105C8F55" w14:textId="77777777" w:rsidR="00481703" w:rsidRDefault="00561328">
      <w:pPr>
        <w:keepNext w:val="0"/>
        <w:numPr>
          <w:ilvl w:val="0"/>
          <w:numId w:val="12"/>
        </w:numPr>
        <w:pBdr>
          <w:top w:val="nil"/>
          <w:left w:val="nil"/>
          <w:bottom w:val="nil"/>
          <w:right w:val="nil"/>
          <w:between w:val="nil"/>
        </w:pBdr>
        <w:tabs>
          <w:tab w:val="left" w:pos="5358"/>
        </w:tabs>
        <w:spacing w:line="260" w:lineRule="auto"/>
        <w:ind w:right="51"/>
        <w:jc w:val="both"/>
        <w:rPr>
          <w:b/>
          <w:color w:val="00000A"/>
          <w:sz w:val="28"/>
          <w:szCs w:val="28"/>
        </w:rPr>
      </w:pPr>
      <w:r>
        <w:rPr>
          <w:b/>
          <w:color w:val="00000A"/>
          <w:sz w:val="28"/>
          <w:szCs w:val="28"/>
        </w:rPr>
        <w:t xml:space="preserve">Våra politiska prioriteringar </w:t>
      </w:r>
    </w:p>
    <w:p w14:paraId="49F36634"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19A4A6D2" w14:textId="77777777" w:rsidR="00481703" w:rsidRDefault="00561328">
      <w:pPr>
        <w:keepNext w:val="0"/>
        <w:numPr>
          <w:ilvl w:val="0"/>
          <w:numId w:val="7"/>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u w:val="single"/>
        </w:rPr>
        <w:t>Vi är ett oppositionsparti</w:t>
      </w:r>
    </w:p>
    <w:p w14:paraId="5CA0762B"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Vi befinner oss i opposition på alla fyra nivåerna i staten: stadsdel, kommun, landsting/region och på riksplanet. Vi ska samarbeta med organisationer som vi delar frågor, intressen och konfliktlinjer med – alliansbyggen grundade på gemensamma plattformar.</w:t>
      </w:r>
    </w:p>
    <w:p w14:paraId="12E22C16"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09C20104" w14:textId="77777777" w:rsidR="00481703" w:rsidRDefault="00561328">
      <w:pPr>
        <w:keepNext w:val="0"/>
        <w:numPr>
          <w:ilvl w:val="0"/>
          <w:numId w:val="7"/>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u w:val="single"/>
        </w:rPr>
        <w:t>Att vara ett resultatorienterat parti</w:t>
      </w:r>
    </w:p>
    <w:p w14:paraId="72ADB2B1"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Samtidigt som vi står i opposition är vårt mål att åstadkomma resultat, både i det parlamentariska arbetet och genom den utåtriktade verksamheten för att mobilisera människor till kamp.</w:t>
      </w:r>
    </w:p>
    <w:p w14:paraId="0CAD3201"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6B641405" w14:textId="77777777" w:rsidR="00481703" w:rsidRDefault="00561328">
      <w:pPr>
        <w:keepNext w:val="0"/>
        <w:numPr>
          <w:ilvl w:val="0"/>
          <w:numId w:val="7"/>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u w:val="single"/>
        </w:rPr>
        <w:t>Aktivera våra nya medlemmar</w:t>
      </w:r>
    </w:p>
    <w:p w14:paraId="796104D7"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Vår starka tillväxt i medlemsantal kräver att vi organiserar om oss för att ta vara på alla medlemmars önskemål och idéer. Det gäller särskilt de nytillkomna. Efter den kraftiga medlemsökningen under valåret 2018 har ett visst tapp av medlemmar skett. </w:t>
      </w:r>
      <w:r>
        <w:rPr>
          <w:rFonts w:ascii="Times New Roman" w:eastAsia="Times New Roman" w:hAnsi="Times New Roman" w:cs="Times New Roman"/>
          <w:sz w:val="24"/>
          <w:szCs w:val="24"/>
        </w:rPr>
        <w:t>Detta medlemstapp ska under året analyseras</w:t>
      </w:r>
      <w:r>
        <w:rPr>
          <w:rFonts w:ascii="Times New Roman" w:eastAsia="Times New Roman" w:hAnsi="Times New Roman" w:cs="Times New Roman"/>
          <w:color w:val="00000A"/>
          <w:sz w:val="24"/>
          <w:szCs w:val="24"/>
        </w:rPr>
        <w:t xml:space="preserve"> och vi ska hitta fler former för att aktivera de medlemmar vi har. </w:t>
      </w:r>
    </w:p>
    <w:p w14:paraId="1A03A438"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18BFB26A" w14:textId="77777777" w:rsidR="00481703" w:rsidRDefault="00561328">
      <w:pPr>
        <w:keepNext w:val="0"/>
        <w:numPr>
          <w:ilvl w:val="0"/>
          <w:numId w:val="7"/>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u w:val="single"/>
        </w:rPr>
        <w:t>Utåtriktade aktiviteter.</w:t>
      </w:r>
    </w:p>
    <w:p w14:paraId="0D2C5D95"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Röda Lördagar, ibland tillsammans med fackliga organisationer, Hyresgästföreningen och andra progressiva organisationer, samt föreningar med lokal anknytning kan med fördel kompletteras med öppna möten, folkfester på torg, grillkvällar och andra former för kamp.</w:t>
      </w:r>
    </w:p>
    <w:p w14:paraId="7A0EE522"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2879388C"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4D7B1B9D" w14:textId="77777777" w:rsidR="00481703" w:rsidRDefault="00481703">
      <w:pPr>
        <w:keepNext w:val="0"/>
        <w:pBdr>
          <w:top w:val="nil"/>
          <w:left w:val="nil"/>
          <w:bottom w:val="nil"/>
          <w:right w:val="nil"/>
          <w:between w:val="nil"/>
        </w:pBdr>
        <w:tabs>
          <w:tab w:val="left" w:pos="5358"/>
        </w:tabs>
        <w:spacing w:line="260" w:lineRule="auto"/>
        <w:ind w:left="720" w:right="51"/>
        <w:jc w:val="both"/>
        <w:rPr>
          <w:b/>
          <w:color w:val="00000A"/>
          <w:sz w:val="28"/>
          <w:szCs w:val="28"/>
        </w:rPr>
      </w:pPr>
    </w:p>
    <w:p w14:paraId="06DF3E30" w14:textId="77777777" w:rsidR="00481703" w:rsidRDefault="00561328">
      <w:pPr>
        <w:keepNext w:val="0"/>
        <w:pBdr>
          <w:top w:val="nil"/>
          <w:left w:val="nil"/>
          <w:bottom w:val="nil"/>
          <w:right w:val="nil"/>
          <w:between w:val="nil"/>
        </w:pBdr>
        <w:tabs>
          <w:tab w:val="left" w:pos="5358"/>
        </w:tabs>
        <w:spacing w:line="260" w:lineRule="auto"/>
        <w:ind w:left="720" w:right="51"/>
        <w:jc w:val="both"/>
        <w:rPr>
          <w:b/>
          <w:color w:val="00000A"/>
          <w:sz w:val="28"/>
          <w:szCs w:val="28"/>
        </w:rPr>
      </w:pPr>
      <w:r>
        <w:rPr>
          <w:b/>
          <w:color w:val="00000A"/>
          <w:sz w:val="28"/>
          <w:szCs w:val="28"/>
        </w:rPr>
        <w:t>3. Utåtriktade aktiviteter</w:t>
      </w:r>
    </w:p>
    <w:p w14:paraId="3D617D59"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601284DD"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 xml:space="preserve">            Partiföreningens aktiviteter under 2020 ska i huvudsak styras av de prioriteringar som nämnts under förra kapitlet: oppositionsrollen, ambitionen att tillvarata medlems-tillströmningen och att arbeta för politiska resultat. Vi måste ha beredskap att snabbt mobilisera mot nedskärningar i Stockholm stad. Kampen mot ombildningar av hyresrätter till bostadsrätter måste fortsätta, framför allt i Fagersjö där segern ännu inte är vunnen. </w:t>
      </w:r>
    </w:p>
    <w:p w14:paraId="418001B4"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66CE340D"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Liksom tidigare så betonas att alla medlemmars insatser är lika viktiga för att partiföreningen ska vara levande och att aktiviteter genomförs: att utarbeta idéer, planera och genomföra aktiviteter och evenemang, att vara förtroendevald fritidspolitiker eller sitta i repskapet, jobba utåtriktat, såväl som praktiska förberedelser och uppgifter under möten, t ex att baka fikabröd, hämta flygblad på distriktsexpeditionen eller fixa fika. </w:t>
      </w:r>
    </w:p>
    <w:p w14:paraId="0FAFB283"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6260129F"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b/>
          <w:color w:val="00000A"/>
          <w:sz w:val="24"/>
          <w:szCs w:val="24"/>
          <w:u w:val="single"/>
        </w:rPr>
      </w:pPr>
      <w:r>
        <w:rPr>
          <w:rFonts w:ascii="Times New Roman" w:eastAsia="Times New Roman" w:hAnsi="Times New Roman" w:cs="Times New Roman"/>
          <w:b/>
          <w:color w:val="00000A"/>
          <w:sz w:val="24"/>
          <w:szCs w:val="24"/>
          <w:u w:val="single"/>
        </w:rPr>
        <w:t>Lokala frågor att arbeta med under året:</w:t>
      </w:r>
    </w:p>
    <w:p w14:paraId="1AB73F19"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02FC53B0" w14:textId="77777777" w:rsidR="00481703" w:rsidRDefault="00561328">
      <w:pPr>
        <w:keepNext w:val="0"/>
        <w:numPr>
          <w:ilvl w:val="0"/>
          <w:numId w:val="1"/>
        </w:numPr>
        <w:pBdr>
          <w:top w:val="nil"/>
          <w:left w:val="nil"/>
          <w:bottom w:val="nil"/>
          <w:right w:val="nil"/>
          <w:between w:val="nil"/>
        </w:pBdr>
        <w:tabs>
          <w:tab w:val="left" w:pos="6300"/>
        </w:tabs>
        <w:spacing w:line="260" w:lineRule="auto"/>
        <w:ind w:right="51"/>
        <w:jc w:val="both"/>
        <w:rPr>
          <w:color w:val="00000A"/>
          <w:sz w:val="24"/>
          <w:szCs w:val="24"/>
        </w:rPr>
      </w:pPr>
      <w:r>
        <w:rPr>
          <w:rFonts w:ascii="Times New Roman" w:eastAsia="Times New Roman" w:hAnsi="Times New Roman" w:cs="Times New Roman"/>
          <w:color w:val="00000A"/>
          <w:sz w:val="24"/>
          <w:szCs w:val="24"/>
        </w:rPr>
        <w:t>Barnomsorg – nedskärningarnas konsekvenser och våra alternativ</w:t>
      </w:r>
    </w:p>
    <w:p w14:paraId="252343DB" w14:textId="77777777" w:rsidR="00481703" w:rsidRDefault="00561328">
      <w:pPr>
        <w:keepNext w:val="0"/>
        <w:numPr>
          <w:ilvl w:val="0"/>
          <w:numId w:val="1"/>
        </w:numPr>
        <w:pBdr>
          <w:top w:val="nil"/>
          <w:left w:val="nil"/>
          <w:bottom w:val="nil"/>
          <w:right w:val="nil"/>
          <w:between w:val="nil"/>
        </w:pBdr>
        <w:tabs>
          <w:tab w:val="left" w:pos="6300"/>
        </w:tabs>
        <w:spacing w:line="260" w:lineRule="auto"/>
        <w:ind w:right="51"/>
        <w:jc w:val="both"/>
        <w:rPr>
          <w:color w:val="00000A"/>
          <w:sz w:val="24"/>
          <w:szCs w:val="24"/>
        </w:rPr>
      </w:pPr>
      <w:r>
        <w:rPr>
          <w:rFonts w:ascii="Times New Roman" w:eastAsia="Times New Roman" w:hAnsi="Times New Roman" w:cs="Times New Roman"/>
          <w:color w:val="00000A"/>
          <w:sz w:val="24"/>
          <w:szCs w:val="24"/>
        </w:rPr>
        <w:t>Äldreomsorg - nedskärningarnas konsekvenser och våra alternativ</w:t>
      </w:r>
    </w:p>
    <w:p w14:paraId="54EEF5E3" w14:textId="77777777" w:rsidR="00481703" w:rsidRDefault="00561328">
      <w:pPr>
        <w:keepNext w:val="0"/>
        <w:numPr>
          <w:ilvl w:val="0"/>
          <w:numId w:val="1"/>
        </w:numPr>
        <w:pBdr>
          <w:top w:val="nil"/>
          <w:left w:val="nil"/>
          <w:bottom w:val="nil"/>
          <w:right w:val="nil"/>
          <w:between w:val="nil"/>
        </w:pBdr>
        <w:tabs>
          <w:tab w:val="left" w:pos="6300"/>
        </w:tabs>
        <w:spacing w:line="260" w:lineRule="auto"/>
        <w:ind w:right="51"/>
        <w:jc w:val="both"/>
        <w:rPr>
          <w:color w:val="00000A"/>
          <w:sz w:val="24"/>
          <w:szCs w:val="24"/>
        </w:rPr>
      </w:pPr>
      <w:r>
        <w:rPr>
          <w:rFonts w:ascii="Times New Roman" w:eastAsia="Times New Roman" w:hAnsi="Times New Roman" w:cs="Times New Roman"/>
          <w:color w:val="00000A"/>
          <w:sz w:val="24"/>
          <w:szCs w:val="24"/>
        </w:rPr>
        <w:t>LSS - nedskärningarnas konsekvenser och våra alternativ</w:t>
      </w:r>
    </w:p>
    <w:p w14:paraId="6E5BE153" w14:textId="77777777" w:rsidR="00481703" w:rsidRDefault="00561328">
      <w:pPr>
        <w:keepNext w:val="0"/>
        <w:numPr>
          <w:ilvl w:val="0"/>
          <w:numId w:val="1"/>
        </w:numPr>
        <w:pBdr>
          <w:top w:val="nil"/>
          <w:left w:val="nil"/>
          <w:bottom w:val="nil"/>
          <w:right w:val="nil"/>
          <w:between w:val="nil"/>
        </w:pBdr>
        <w:tabs>
          <w:tab w:val="left" w:pos="6300"/>
        </w:tabs>
        <w:spacing w:line="260" w:lineRule="auto"/>
        <w:ind w:right="51"/>
        <w:jc w:val="both"/>
        <w:rPr>
          <w:color w:val="00000A"/>
          <w:sz w:val="24"/>
          <w:szCs w:val="24"/>
        </w:rPr>
      </w:pPr>
      <w:r>
        <w:rPr>
          <w:rFonts w:ascii="Times New Roman" w:eastAsia="Times New Roman" w:hAnsi="Times New Roman" w:cs="Times New Roman"/>
          <w:color w:val="00000A"/>
          <w:sz w:val="24"/>
          <w:szCs w:val="24"/>
        </w:rPr>
        <w:t>Kultur och fritid - nedskärningarnas konsekvenser och våra alternativ</w:t>
      </w:r>
    </w:p>
    <w:p w14:paraId="55E02184" w14:textId="77777777" w:rsidR="00481703" w:rsidRDefault="00561328">
      <w:pPr>
        <w:keepNext w:val="0"/>
        <w:numPr>
          <w:ilvl w:val="0"/>
          <w:numId w:val="1"/>
        </w:numPr>
        <w:pBdr>
          <w:top w:val="nil"/>
          <w:left w:val="nil"/>
          <w:bottom w:val="nil"/>
          <w:right w:val="nil"/>
          <w:between w:val="nil"/>
        </w:pBdr>
        <w:tabs>
          <w:tab w:val="left" w:pos="6300"/>
        </w:tabs>
        <w:spacing w:line="260" w:lineRule="auto"/>
        <w:ind w:right="51"/>
        <w:jc w:val="both"/>
        <w:rPr>
          <w:color w:val="00000A"/>
          <w:sz w:val="24"/>
          <w:szCs w:val="24"/>
        </w:rPr>
      </w:pPr>
      <w:r>
        <w:rPr>
          <w:rFonts w:ascii="Times New Roman" w:eastAsia="Times New Roman" w:hAnsi="Times New Roman" w:cs="Times New Roman"/>
          <w:color w:val="00000A"/>
          <w:sz w:val="24"/>
          <w:szCs w:val="24"/>
        </w:rPr>
        <w:t>Privatiseringar lokalt och våra alternativ</w:t>
      </w:r>
    </w:p>
    <w:p w14:paraId="1272A23E" w14:textId="77777777" w:rsidR="00481703" w:rsidRDefault="00561328">
      <w:pPr>
        <w:keepNext w:val="0"/>
        <w:numPr>
          <w:ilvl w:val="0"/>
          <w:numId w:val="1"/>
        </w:numPr>
        <w:pBdr>
          <w:top w:val="nil"/>
          <w:left w:val="nil"/>
          <w:bottom w:val="nil"/>
          <w:right w:val="nil"/>
          <w:between w:val="nil"/>
        </w:pBdr>
        <w:tabs>
          <w:tab w:val="left" w:pos="6300"/>
        </w:tabs>
        <w:spacing w:line="260" w:lineRule="auto"/>
        <w:ind w:right="51"/>
        <w:jc w:val="both"/>
        <w:rPr>
          <w:color w:val="00000A"/>
          <w:sz w:val="24"/>
          <w:szCs w:val="24"/>
        </w:rPr>
      </w:pPr>
      <w:r>
        <w:rPr>
          <w:rFonts w:ascii="Times New Roman" w:eastAsia="Times New Roman" w:hAnsi="Times New Roman" w:cs="Times New Roman"/>
          <w:color w:val="00000A"/>
          <w:sz w:val="24"/>
          <w:szCs w:val="24"/>
        </w:rPr>
        <w:t>Allmännyttans omvandling i Fagersjö under 2020 - och våra alternativ</w:t>
      </w:r>
    </w:p>
    <w:p w14:paraId="52C6DD78" w14:textId="77777777" w:rsidR="00481703" w:rsidRDefault="00561328">
      <w:pPr>
        <w:keepNext w:val="0"/>
        <w:numPr>
          <w:ilvl w:val="0"/>
          <w:numId w:val="1"/>
        </w:numPr>
        <w:pBdr>
          <w:top w:val="nil"/>
          <w:left w:val="nil"/>
          <w:bottom w:val="nil"/>
          <w:right w:val="nil"/>
          <w:between w:val="nil"/>
        </w:pBdr>
        <w:tabs>
          <w:tab w:val="left" w:pos="6300"/>
        </w:tabs>
        <w:spacing w:line="260" w:lineRule="auto"/>
        <w:ind w:right="51"/>
        <w:jc w:val="both"/>
        <w:rPr>
          <w:color w:val="00000A"/>
          <w:sz w:val="24"/>
          <w:szCs w:val="24"/>
        </w:rPr>
      </w:pPr>
      <w:r>
        <w:rPr>
          <w:rFonts w:ascii="Times New Roman" w:eastAsia="Times New Roman" w:hAnsi="Times New Roman" w:cs="Times New Roman"/>
          <w:color w:val="00000A"/>
          <w:sz w:val="24"/>
          <w:szCs w:val="24"/>
        </w:rPr>
        <w:t>Utförsäljningar/”REA” på fastigheter inom Farsta stadsdelsområde som tillhör fastighetskontoret, Micasa och Sisab</w:t>
      </w:r>
    </w:p>
    <w:p w14:paraId="322B203B"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3B8056E5"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b/>
          <w:color w:val="00000A"/>
          <w:sz w:val="24"/>
          <w:szCs w:val="24"/>
          <w:u w:val="single"/>
        </w:rPr>
      </w:pPr>
      <w:r>
        <w:rPr>
          <w:rFonts w:ascii="Times New Roman" w:eastAsia="Times New Roman" w:hAnsi="Times New Roman" w:cs="Times New Roman"/>
          <w:b/>
          <w:color w:val="00000A"/>
          <w:sz w:val="24"/>
          <w:szCs w:val="24"/>
          <w:u w:val="single"/>
        </w:rPr>
        <w:t>Arbetsformer:</w:t>
      </w:r>
    </w:p>
    <w:p w14:paraId="45925267"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197010A3" w14:textId="77777777" w:rsidR="00481703" w:rsidRDefault="00561328">
      <w:pPr>
        <w:keepNext w:val="0"/>
        <w:numPr>
          <w:ilvl w:val="0"/>
          <w:numId w:val="10"/>
        </w:numPr>
        <w:pBdr>
          <w:top w:val="nil"/>
          <w:left w:val="nil"/>
          <w:bottom w:val="nil"/>
          <w:right w:val="nil"/>
          <w:between w:val="nil"/>
        </w:pBdr>
        <w:tabs>
          <w:tab w:val="left" w:pos="6300"/>
        </w:tabs>
        <w:spacing w:line="2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Röda lördagar</w:t>
      </w:r>
    </w:p>
    <w:p w14:paraId="7B3B012C" w14:textId="77777777" w:rsidR="00481703" w:rsidRDefault="00481703">
      <w:pPr>
        <w:keepNext w:val="0"/>
        <w:pBdr>
          <w:top w:val="nil"/>
          <w:left w:val="nil"/>
          <w:bottom w:val="nil"/>
          <w:right w:val="nil"/>
          <w:between w:val="nil"/>
        </w:pBdr>
        <w:tabs>
          <w:tab w:val="left" w:pos="6300"/>
        </w:tabs>
        <w:spacing w:line="260" w:lineRule="auto"/>
        <w:ind w:hanging="907"/>
        <w:jc w:val="both"/>
        <w:rPr>
          <w:rFonts w:ascii="Times New Roman" w:eastAsia="Times New Roman" w:hAnsi="Times New Roman" w:cs="Times New Roman"/>
          <w:color w:val="00000A"/>
          <w:sz w:val="24"/>
          <w:szCs w:val="24"/>
        </w:rPr>
      </w:pPr>
    </w:p>
    <w:p w14:paraId="21A8EB86"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Röda Lördagar ska fortsätta med åtminstone samma takt som tidigare år, dvs minst en Röd Lördag per månad. Vår envisa närvaro i Farsta Centrum har väckt beundran hos många. Vi kommer också att fortsätta med Röda lördagar på andra torg och platser i vårt område. Möjligheterna att införskaffa en lådcykel för att skapa ambulerande torgmöten ska undersökas.</w:t>
      </w:r>
    </w:p>
    <w:p w14:paraId="686034F1" w14:textId="77777777" w:rsidR="00481703" w:rsidRDefault="00561328">
      <w:pPr>
        <w:keepNext w:val="0"/>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 xml:space="preserve">Vi ska fortsätta bjuda in lokala Hyresgästföreningen till Röd lördag, men vi kan också bjuda in förtroendevalda från Kommunal och Vision. Även enskilda medlemmar från andra fack som gäster till Röd lördag, exempelvis en medlem i Lärarförbundet om hur det är att få allt större barngrupper i förskolan - eller en socialsekreterare om hur många de borde vara för att kunna klara alla de arbetsuppgifter de har samt hur det påverkar invånarna. </w:t>
      </w:r>
      <w:r>
        <w:rPr>
          <w:rFonts w:ascii="Times New Roman" w:eastAsia="Times New Roman" w:hAnsi="Times New Roman" w:cs="Times New Roman"/>
          <w:color w:val="00000A"/>
          <w:sz w:val="24"/>
          <w:szCs w:val="24"/>
        </w:rPr>
        <w:br/>
      </w:r>
      <w:r>
        <w:rPr>
          <w:rFonts w:ascii="Times New Roman" w:eastAsia="Times New Roman" w:hAnsi="Times New Roman" w:cs="Times New Roman"/>
          <w:color w:val="00000A"/>
          <w:sz w:val="24"/>
          <w:szCs w:val="24"/>
        </w:rPr>
        <w:br/>
        <w:t xml:space="preserve">Andra organisationer som kan bjudas in är </w:t>
      </w:r>
      <w:r>
        <w:rPr>
          <w:rFonts w:ascii="Times New Roman" w:eastAsia="Times New Roman" w:hAnsi="Times New Roman" w:cs="Times New Roman"/>
          <w:color w:val="000000"/>
          <w:sz w:val="24"/>
          <w:szCs w:val="24"/>
        </w:rPr>
        <w:t>miljöorganisationer, organisationer som arbetar mot rasism som Expo, lokala PRO kring pensionsfrågan och lokalt föreningsliv inklusive idrottsorganisationer och andra som drabbas av politisk</w:t>
      </w:r>
      <w:r>
        <w:rPr>
          <w:rFonts w:ascii="Times New Roman" w:eastAsia="Times New Roman" w:hAnsi="Times New Roman" w:cs="Times New Roman"/>
          <w:sz w:val="24"/>
          <w:szCs w:val="24"/>
        </w:rPr>
        <w:t>t beslutade nedskärningar.</w:t>
      </w:r>
    </w:p>
    <w:p w14:paraId="4DDBE368"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När vi använder flygblad ska de alltid innehålla länkar och adresser till våra internetbaserade grupper och sidor. Vi ska alltid ha tillgänglig information om hur man blir medlem. Vi ska ta namn och telefonnummer/mejladress till intresserade och höra av oss.</w:t>
      </w:r>
    </w:p>
    <w:p w14:paraId="07AFEF2A"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0376E4B2"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Teman för Röda lördagar ska variera. Förslag till frågor från medlemsmötet: </w:t>
      </w:r>
    </w:p>
    <w:p w14:paraId="03302A41" w14:textId="77777777" w:rsidR="00481703" w:rsidRDefault="00561328">
      <w:pPr>
        <w:keepNext w:val="0"/>
        <w:numPr>
          <w:ilvl w:val="0"/>
          <w:numId w:val="2"/>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Klimatfrågan</w:t>
      </w:r>
    </w:p>
    <w:p w14:paraId="69D1ABD2" w14:textId="77777777" w:rsidR="00481703" w:rsidRDefault="00561328">
      <w:pPr>
        <w:keepNext w:val="0"/>
        <w:numPr>
          <w:ilvl w:val="0"/>
          <w:numId w:val="2"/>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Välfärden</w:t>
      </w:r>
    </w:p>
    <w:p w14:paraId="2BB97793" w14:textId="77777777" w:rsidR="00481703" w:rsidRDefault="00561328">
      <w:pPr>
        <w:keepNext w:val="0"/>
        <w:numPr>
          <w:ilvl w:val="0"/>
          <w:numId w:val="2"/>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Lokala miljön t ex kring sjöarna Magelungen och Drevviken</w:t>
      </w:r>
    </w:p>
    <w:p w14:paraId="052D1C8C" w14:textId="77777777" w:rsidR="00481703" w:rsidRDefault="00561328">
      <w:pPr>
        <w:keepNext w:val="0"/>
        <w:numPr>
          <w:ilvl w:val="0"/>
          <w:numId w:val="2"/>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Partikongressen</w:t>
      </w:r>
    </w:p>
    <w:p w14:paraId="2EACC7AE" w14:textId="77777777" w:rsidR="00481703" w:rsidRDefault="00561328">
      <w:pPr>
        <w:keepNext w:val="0"/>
        <w:numPr>
          <w:ilvl w:val="0"/>
          <w:numId w:val="2"/>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Vapenexporten </w:t>
      </w:r>
    </w:p>
    <w:p w14:paraId="3575271E"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6A6A799F" w14:textId="77777777" w:rsidR="00481703" w:rsidRDefault="00561328">
      <w:pPr>
        <w:keepNext w:val="0"/>
        <w:numPr>
          <w:ilvl w:val="0"/>
          <w:numId w:val="10"/>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Öppna möten</w:t>
      </w:r>
    </w:p>
    <w:p w14:paraId="11C8ACCB"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5A99AE07"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Föreläsningar, estradsamtal kring viktiga teman ska anordnas. Under tidigt 2020 var vi medarrangörer på sådant möte på ett fullsatt moment:teater om skandalerna kring Nya Karolinska Sjukhuset.</w:t>
      </w:r>
    </w:p>
    <w:p w14:paraId="54B62AEB"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Flera sådana möten kring aktuella teman ska anordnas där vi affischerar ordentligt i området. Föreslagna teman: t ex vapenexporten till Saudiarabien, klimaträttvisa och bostadspolitik.</w:t>
      </w:r>
    </w:p>
    <w:p w14:paraId="6B99542F"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743F6E9B" w14:textId="77777777" w:rsidR="00481703" w:rsidRDefault="00561328">
      <w:pPr>
        <w:keepNext w:val="0"/>
        <w:numPr>
          <w:ilvl w:val="0"/>
          <w:numId w:val="10"/>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Öppen studiecirkel kring omställning</w:t>
      </w:r>
    </w:p>
    <w:p w14:paraId="408320ED"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0192FE3E"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 ska under året ta initiativ till en studiecirkel om omställning för klimaträttvisa och denna ska vara öppen för icke partimedlemmar.</w:t>
      </w:r>
    </w:p>
    <w:p w14:paraId="7F303157"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76E1C5DF" w14:textId="77777777" w:rsidR="00481703" w:rsidRDefault="00561328">
      <w:pPr>
        <w:keepNext w:val="0"/>
        <w:numPr>
          <w:ilvl w:val="0"/>
          <w:numId w:val="10"/>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Medier</w:t>
      </w:r>
    </w:p>
    <w:p w14:paraId="4E70FDB6"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5FC21924" w14:textId="77777777" w:rsidR="00481703" w:rsidRDefault="00561328">
      <w:pPr>
        <w:keepNext w:val="0"/>
        <w:numPr>
          <w:ilvl w:val="0"/>
          <w:numId w:val="4"/>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Vi ska fortsätta med vår uppdatering av våra Facebooksidor, samt hemsidan. </w:t>
      </w:r>
    </w:p>
    <w:p w14:paraId="344B54BE" w14:textId="77777777" w:rsidR="00481703" w:rsidRDefault="00561328">
      <w:pPr>
        <w:keepNext w:val="0"/>
        <w:numPr>
          <w:ilvl w:val="0"/>
          <w:numId w:val="4"/>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Vi ska vara mer aktiva på lokala förortssidor på sociala medier såsom på Farsta strand-, Farsta- och Hökarängensidorna, där extremhögern är aktiva. </w:t>
      </w:r>
    </w:p>
    <w:p w14:paraId="48FECE9F" w14:textId="77777777" w:rsidR="00481703" w:rsidRDefault="00561328">
      <w:pPr>
        <w:keepNext w:val="0"/>
        <w:numPr>
          <w:ilvl w:val="0"/>
          <w:numId w:val="4"/>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Arbeta aktivt med insändare och debattartiklar, samt erbjuda oss att bli intervjuade i lokalpressen och andra Stockholmsmedier</w:t>
      </w:r>
    </w:p>
    <w:p w14:paraId="72497C2E" w14:textId="77777777" w:rsidR="00481703" w:rsidRDefault="00481703">
      <w:pPr>
        <w:keepNext w:val="0"/>
        <w:pBdr>
          <w:top w:val="nil"/>
          <w:left w:val="nil"/>
          <w:bottom w:val="nil"/>
          <w:right w:val="nil"/>
          <w:between w:val="nil"/>
        </w:pBdr>
        <w:tabs>
          <w:tab w:val="left" w:pos="6300"/>
        </w:tabs>
        <w:spacing w:line="260" w:lineRule="auto"/>
        <w:ind w:left="720" w:right="51"/>
        <w:jc w:val="both"/>
        <w:rPr>
          <w:rFonts w:ascii="Times New Roman" w:eastAsia="Times New Roman" w:hAnsi="Times New Roman" w:cs="Times New Roman"/>
          <w:color w:val="00000A"/>
          <w:sz w:val="24"/>
          <w:szCs w:val="24"/>
        </w:rPr>
      </w:pPr>
    </w:p>
    <w:p w14:paraId="082DE96D" w14:textId="77777777" w:rsidR="00481703" w:rsidRDefault="00561328">
      <w:pPr>
        <w:keepNext w:val="0"/>
        <w:numPr>
          <w:ilvl w:val="0"/>
          <w:numId w:val="10"/>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Andra aktivitetsformer</w:t>
      </w:r>
    </w:p>
    <w:p w14:paraId="64609FAF"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b/>
          <w:color w:val="00000A"/>
          <w:sz w:val="24"/>
          <w:szCs w:val="24"/>
        </w:rPr>
      </w:pPr>
    </w:p>
    <w:p w14:paraId="69DAF967" w14:textId="77777777" w:rsidR="00481703" w:rsidRDefault="00561328">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Olika former för utåtriktade aktiviteter ska förberedas. </w:t>
      </w:r>
    </w:p>
    <w:p w14:paraId="109ED5CA" w14:textId="77777777" w:rsidR="00481703" w:rsidRDefault="00561328">
      <w:pPr>
        <w:keepNext w:val="0"/>
        <w:numPr>
          <w:ilvl w:val="0"/>
          <w:numId w:val="11"/>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Folkfester där politiska appeller avlöses med musik och andra kulturyttringar</w:t>
      </w:r>
    </w:p>
    <w:p w14:paraId="387C530A" w14:textId="77777777" w:rsidR="00481703" w:rsidRDefault="00561328">
      <w:pPr>
        <w:keepNext w:val="0"/>
        <w:numPr>
          <w:ilvl w:val="0"/>
          <w:numId w:val="11"/>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Politisk loppmarknad</w:t>
      </w:r>
    </w:p>
    <w:p w14:paraId="148A8A5E" w14:textId="77777777" w:rsidR="00481703" w:rsidRDefault="00561328">
      <w:pPr>
        <w:keepNext w:val="0"/>
        <w:numPr>
          <w:ilvl w:val="0"/>
          <w:numId w:val="11"/>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Familjeinriktade möten</w:t>
      </w:r>
    </w:p>
    <w:p w14:paraId="21EAE28F" w14:textId="77777777" w:rsidR="00481703" w:rsidRDefault="00561328">
      <w:pPr>
        <w:keepNext w:val="0"/>
        <w:numPr>
          <w:ilvl w:val="0"/>
          <w:numId w:val="11"/>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Riktade insatser till ungdoms- och studentbostäder</w:t>
      </w:r>
    </w:p>
    <w:p w14:paraId="4B025A72" w14:textId="77777777" w:rsidR="00481703" w:rsidRDefault="00561328">
      <w:pPr>
        <w:keepNext w:val="0"/>
        <w:numPr>
          <w:ilvl w:val="0"/>
          <w:numId w:val="11"/>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Vänsterfika</w:t>
      </w:r>
    </w:p>
    <w:p w14:paraId="3454A0BB" w14:textId="77777777" w:rsidR="00481703" w:rsidRDefault="00561328">
      <w:pPr>
        <w:keepNext w:val="0"/>
        <w:numPr>
          <w:ilvl w:val="0"/>
          <w:numId w:val="11"/>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Fortsatt samarbete med grannföreningar, framför allt med Hammarby-Skarpnäck</w:t>
      </w:r>
    </w:p>
    <w:p w14:paraId="2DA6ED31" w14:textId="77777777" w:rsidR="00481703" w:rsidRDefault="00561328">
      <w:pPr>
        <w:keepNext w:val="0"/>
        <w:numPr>
          <w:ilvl w:val="0"/>
          <w:numId w:val="11"/>
        </w:numPr>
        <w:pBdr>
          <w:top w:val="nil"/>
          <w:left w:val="nil"/>
          <w:bottom w:val="nil"/>
          <w:right w:val="nil"/>
          <w:between w:val="nil"/>
        </w:pBdr>
        <w:tabs>
          <w:tab w:val="left" w:pos="6300"/>
        </w:tabs>
        <w:spacing w:line="260" w:lineRule="auto"/>
        <w:ind w:right="5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Organisera höjd beredskap inom partiföreningen för snabba aktioner mot fortsatta nedskärningar</w:t>
      </w:r>
    </w:p>
    <w:p w14:paraId="77E640AC"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574BF873"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18873842" w14:textId="77777777" w:rsidR="00481703" w:rsidRDefault="00561328">
      <w:pPr>
        <w:keepNext w:val="0"/>
        <w:pBdr>
          <w:top w:val="nil"/>
          <w:left w:val="nil"/>
          <w:bottom w:val="nil"/>
          <w:right w:val="nil"/>
          <w:between w:val="nil"/>
        </w:pBdr>
        <w:tabs>
          <w:tab w:val="left" w:pos="5358"/>
        </w:tabs>
        <w:spacing w:line="260" w:lineRule="auto"/>
        <w:ind w:right="51" w:hanging="907"/>
        <w:jc w:val="both"/>
        <w:rPr>
          <w:b/>
          <w:color w:val="00000A"/>
          <w:sz w:val="28"/>
          <w:szCs w:val="28"/>
        </w:rPr>
      </w:pPr>
      <w:r>
        <w:rPr>
          <w:b/>
          <w:color w:val="00000A"/>
          <w:sz w:val="28"/>
          <w:szCs w:val="28"/>
        </w:rPr>
        <w:t>4.  Internt arbete</w:t>
      </w:r>
    </w:p>
    <w:p w14:paraId="168605B5"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2E95C067" w14:textId="77777777" w:rsidR="00481703" w:rsidRDefault="00481703">
      <w:pPr>
        <w:keepNext w:val="0"/>
        <w:pBdr>
          <w:top w:val="nil"/>
          <w:left w:val="nil"/>
          <w:bottom w:val="nil"/>
          <w:right w:val="nil"/>
          <w:between w:val="nil"/>
        </w:pBdr>
        <w:tabs>
          <w:tab w:val="left" w:pos="6300"/>
        </w:tabs>
        <w:spacing w:line="260" w:lineRule="auto"/>
        <w:ind w:left="720" w:right="49" w:hanging="907"/>
        <w:jc w:val="both"/>
        <w:rPr>
          <w:rFonts w:ascii="Times New Roman" w:eastAsia="Times New Roman" w:hAnsi="Times New Roman" w:cs="Times New Roman"/>
          <w:color w:val="00000A"/>
          <w:sz w:val="24"/>
          <w:szCs w:val="24"/>
        </w:rPr>
      </w:pPr>
    </w:p>
    <w:p w14:paraId="42030C7B" w14:textId="77777777" w:rsidR="00481703" w:rsidRDefault="00561328">
      <w:pPr>
        <w:keepNext w:val="0"/>
        <w:numPr>
          <w:ilvl w:val="0"/>
          <w:numId w:val="14"/>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Medlemsansvar</w:t>
      </w:r>
    </w:p>
    <w:p w14:paraId="0A029517"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b/>
          <w:color w:val="00000A"/>
          <w:sz w:val="24"/>
          <w:szCs w:val="24"/>
        </w:rPr>
      </w:pPr>
    </w:p>
    <w:p w14:paraId="201E54FF"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Vi ska arbeta aktivt med medlemsvård. Det ska finnas en grupp för medlemsvård som kan ha medlemmar både i och utanför styrelsen. </w:t>
      </w:r>
    </w:p>
    <w:p w14:paraId="46AF729C" w14:textId="77777777" w:rsidR="00481703" w:rsidRDefault="00561328">
      <w:pPr>
        <w:keepNext w:val="0"/>
        <w:numPr>
          <w:ilvl w:val="0"/>
          <w:numId w:val="5"/>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Lokala “partifaddrar” utses - nya medlemmar får en “egen” lokal partikamrat att vända sig till.</w:t>
      </w:r>
    </w:p>
    <w:p w14:paraId="53CC9872" w14:textId="77777777" w:rsidR="00481703" w:rsidRDefault="00561328">
      <w:pPr>
        <w:keepNext w:val="0"/>
        <w:numPr>
          <w:ilvl w:val="0"/>
          <w:numId w:val="5"/>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En ringstuga för att nå ut till alla föreningens medlemmar ska anordnas under året</w:t>
      </w:r>
    </w:p>
    <w:p w14:paraId="6B013C15" w14:textId="77777777" w:rsidR="00481703" w:rsidRDefault="00561328">
      <w:pPr>
        <w:keepNext w:val="0"/>
        <w:numPr>
          <w:ilvl w:val="0"/>
          <w:numId w:val="5"/>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Möjligheten att skapa lokala medlemsgrupper, t ex Sköndal, Hökis-Gubbängen, Tallkrogen, Farsta-Farsta Strand-Fagersjö, ska undersökas.</w:t>
      </w:r>
    </w:p>
    <w:p w14:paraId="296AD656" w14:textId="77777777" w:rsidR="00481703" w:rsidRDefault="00561328">
      <w:pPr>
        <w:keepNext w:val="0"/>
        <w:numPr>
          <w:ilvl w:val="0"/>
          <w:numId w:val="5"/>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Möjliggöra bildandet av fler temabaserade grupper. Utöver den Miljö- och klimatgrupp som redan finns kan man tänka sig ett kulturnätverk. Intresset för att bilda ytterligare arbetsgrupper ska inventeras.</w:t>
      </w:r>
    </w:p>
    <w:p w14:paraId="02AD5984"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4F4FE03D" w14:textId="77777777" w:rsidR="00481703" w:rsidRDefault="00561328">
      <w:pPr>
        <w:keepNext w:val="0"/>
        <w:numPr>
          <w:ilvl w:val="0"/>
          <w:numId w:val="14"/>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Lokal</w:t>
      </w:r>
    </w:p>
    <w:p w14:paraId="465A6259"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b/>
          <w:color w:val="00000A"/>
          <w:sz w:val="24"/>
          <w:szCs w:val="24"/>
        </w:rPr>
      </w:pPr>
    </w:p>
    <w:p w14:paraId="147BC72D" w14:textId="77777777" w:rsidR="00481703" w:rsidRDefault="00561328">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Vänsterpartiet Farsta har god ekonomi, men ingen egen lokal. Vi ska under året undersöka möjligheten att skaffa en lokal i området. Om en egen utåtriktad lokal med skyltfönster visar sig orimligt dyr, ska även möjligheten att hyra in sig hos någon annan organisation utredas. Grannföreningars erfarenhet av att ha egen lokal ska tas i beaktande inför ett sådant beslut.</w:t>
      </w:r>
    </w:p>
    <w:p w14:paraId="6B94D0D4"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471C39CB" w14:textId="77777777" w:rsidR="00481703" w:rsidRDefault="00561328">
      <w:pPr>
        <w:keepNext w:val="0"/>
        <w:numPr>
          <w:ilvl w:val="0"/>
          <w:numId w:val="14"/>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Studier</w:t>
      </w:r>
    </w:p>
    <w:p w14:paraId="20E2066D"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b/>
          <w:color w:val="00000A"/>
          <w:sz w:val="24"/>
          <w:szCs w:val="24"/>
        </w:rPr>
      </w:pPr>
    </w:p>
    <w:p w14:paraId="1A1D49BC" w14:textId="77777777" w:rsidR="00481703" w:rsidRDefault="00561328">
      <w:pPr>
        <w:keepNext w:val="0"/>
        <w:numPr>
          <w:ilvl w:val="0"/>
          <w:numId w:val="3"/>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Undersöka möjligheten att ordna en kurs/er för medlemmar lokalt, där utbildare från partiet centralt kommer ut till Farsta</w:t>
      </w:r>
    </w:p>
    <w:p w14:paraId="70A2655F" w14:textId="77777777" w:rsidR="00481703" w:rsidRDefault="00561328">
      <w:pPr>
        <w:keepNext w:val="0"/>
        <w:numPr>
          <w:ilvl w:val="0"/>
          <w:numId w:val="3"/>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Initiativ till en facklig-politisk vänsterskola</w:t>
      </w:r>
    </w:p>
    <w:p w14:paraId="2117D092" w14:textId="77777777" w:rsidR="00481703" w:rsidRDefault="00561328">
      <w:pPr>
        <w:keepNext w:val="0"/>
        <w:numPr>
          <w:ilvl w:val="0"/>
          <w:numId w:val="3"/>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En studiecirkel i Zetkin, ett digitalt verktyg utarbetat av Vänsterpartiet i Malmö för att organisera aktivism, ska hållas.</w:t>
      </w:r>
    </w:p>
    <w:p w14:paraId="29A9299D" w14:textId="77777777" w:rsidR="00481703" w:rsidRDefault="00481703">
      <w:pPr>
        <w:keepNext w:val="0"/>
        <w:pBdr>
          <w:top w:val="nil"/>
          <w:left w:val="nil"/>
          <w:bottom w:val="nil"/>
          <w:right w:val="nil"/>
          <w:between w:val="nil"/>
        </w:pBdr>
        <w:tabs>
          <w:tab w:val="left" w:pos="6300"/>
        </w:tabs>
        <w:spacing w:line="260" w:lineRule="auto"/>
        <w:ind w:right="49" w:hanging="907"/>
        <w:jc w:val="both"/>
        <w:rPr>
          <w:rFonts w:ascii="Times New Roman" w:eastAsia="Times New Roman" w:hAnsi="Times New Roman" w:cs="Times New Roman"/>
          <w:color w:val="00000A"/>
          <w:sz w:val="24"/>
          <w:szCs w:val="24"/>
        </w:rPr>
      </w:pPr>
    </w:p>
    <w:p w14:paraId="59AE24D4" w14:textId="77777777" w:rsidR="00481703" w:rsidRDefault="00481703">
      <w:pPr>
        <w:keepNext w:val="0"/>
        <w:pBdr>
          <w:top w:val="nil"/>
          <w:left w:val="nil"/>
          <w:bottom w:val="nil"/>
          <w:right w:val="nil"/>
          <w:between w:val="nil"/>
        </w:pBdr>
        <w:tabs>
          <w:tab w:val="left" w:pos="6300"/>
        </w:tabs>
        <w:spacing w:line="260" w:lineRule="auto"/>
        <w:ind w:right="51" w:hanging="907"/>
        <w:jc w:val="both"/>
        <w:rPr>
          <w:rFonts w:ascii="Times New Roman" w:eastAsia="Times New Roman" w:hAnsi="Times New Roman" w:cs="Times New Roman"/>
          <w:color w:val="00000A"/>
          <w:sz w:val="24"/>
          <w:szCs w:val="24"/>
        </w:rPr>
      </w:pPr>
    </w:p>
    <w:p w14:paraId="08C7CD15" w14:textId="77777777" w:rsidR="00481703" w:rsidRDefault="00561328">
      <w:pPr>
        <w:keepNext w:val="0"/>
        <w:numPr>
          <w:ilvl w:val="0"/>
          <w:numId w:val="14"/>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Styrelsearbete</w:t>
      </w:r>
    </w:p>
    <w:p w14:paraId="74135FF7" w14:textId="77777777" w:rsidR="00481703" w:rsidRDefault="00481703">
      <w:pPr>
        <w:keepNext w:val="0"/>
        <w:pBdr>
          <w:top w:val="nil"/>
          <w:left w:val="nil"/>
          <w:bottom w:val="nil"/>
          <w:right w:val="nil"/>
          <w:between w:val="nil"/>
        </w:pBdr>
        <w:tabs>
          <w:tab w:val="left" w:pos="6300"/>
        </w:tabs>
        <w:spacing w:line="260" w:lineRule="auto"/>
        <w:ind w:left="720" w:right="51" w:hanging="907"/>
        <w:jc w:val="both"/>
        <w:rPr>
          <w:rFonts w:ascii="Times New Roman" w:eastAsia="Times New Roman" w:hAnsi="Times New Roman" w:cs="Times New Roman"/>
          <w:color w:val="00000A"/>
          <w:sz w:val="24"/>
          <w:szCs w:val="24"/>
        </w:rPr>
      </w:pPr>
    </w:p>
    <w:p w14:paraId="26556F8F" w14:textId="77777777" w:rsidR="00481703" w:rsidRDefault="00561328">
      <w:pPr>
        <w:keepNext w:val="0"/>
        <w:numPr>
          <w:ilvl w:val="0"/>
          <w:numId w:val="8"/>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Styrelsen ansvarar för att det genomförs regelbundna styrelsemöten (varje månad förutom juli), styrelsemöten öppna för medlemmar (t ex kring aktivitetsplanering), , samt medlemsmöten (politiska diskussioner, tematiska fördjupningar).</w:t>
      </w:r>
    </w:p>
    <w:p w14:paraId="36A578EC" w14:textId="77777777" w:rsidR="00481703" w:rsidRDefault="00561328">
      <w:pPr>
        <w:keepNext w:val="0"/>
        <w:numPr>
          <w:ilvl w:val="0"/>
          <w:numId w:val="8"/>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Det internfeministiska arbetet måste förtydligas, vi är inte klara med detta arbete inom föreningen. Inom styrelsen skall en ansvarig utses för detta arbete.</w:t>
      </w:r>
    </w:p>
    <w:p w14:paraId="051CC384" w14:textId="77777777" w:rsidR="00481703" w:rsidRDefault="00561328">
      <w:pPr>
        <w:keepNext w:val="0"/>
        <w:numPr>
          <w:ilvl w:val="0"/>
          <w:numId w:val="8"/>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Styrelsen skall se över arbetet med antirasism och mångfald inom föreningen. Vi har ett underskott vad gäller representation/representativitet där. </w:t>
      </w:r>
    </w:p>
    <w:p w14:paraId="3B8540E5" w14:textId="77777777" w:rsidR="00481703" w:rsidRDefault="00481703">
      <w:pPr>
        <w:keepNext w:val="0"/>
        <w:pBdr>
          <w:top w:val="nil"/>
          <w:left w:val="nil"/>
          <w:bottom w:val="nil"/>
          <w:right w:val="nil"/>
          <w:between w:val="nil"/>
        </w:pBdr>
        <w:tabs>
          <w:tab w:val="left" w:pos="6300"/>
        </w:tabs>
        <w:spacing w:line="260" w:lineRule="auto"/>
        <w:ind w:hanging="907"/>
        <w:jc w:val="both"/>
        <w:rPr>
          <w:rFonts w:ascii="Times New Roman" w:eastAsia="Times New Roman" w:hAnsi="Times New Roman" w:cs="Times New Roman"/>
          <w:color w:val="00000A"/>
          <w:sz w:val="24"/>
          <w:szCs w:val="24"/>
        </w:rPr>
      </w:pPr>
    </w:p>
    <w:p w14:paraId="021775E6" w14:textId="77777777" w:rsidR="00481703" w:rsidRDefault="00481703">
      <w:pPr>
        <w:keepNext w:val="0"/>
        <w:pBdr>
          <w:top w:val="nil"/>
          <w:left w:val="nil"/>
          <w:bottom w:val="nil"/>
          <w:right w:val="nil"/>
          <w:between w:val="nil"/>
        </w:pBdr>
        <w:tabs>
          <w:tab w:val="left" w:pos="6300"/>
        </w:tabs>
        <w:spacing w:line="260" w:lineRule="auto"/>
        <w:ind w:left="720" w:right="51" w:hanging="907"/>
        <w:jc w:val="both"/>
        <w:rPr>
          <w:rFonts w:ascii="Times New Roman" w:eastAsia="Times New Roman" w:hAnsi="Times New Roman" w:cs="Times New Roman"/>
          <w:color w:val="00000A"/>
          <w:sz w:val="24"/>
          <w:szCs w:val="24"/>
        </w:rPr>
      </w:pPr>
    </w:p>
    <w:p w14:paraId="5912B0D3" w14:textId="77777777" w:rsidR="00481703" w:rsidRDefault="00561328">
      <w:pPr>
        <w:keepNext w:val="0"/>
        <w:numPr>
          <w:ilvl w:val="0"/>
          <w:numId w:val="14"/>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Medlemsmöten</w:t>
      </w:r>
    </w:p>
    <w:p w14:paraId="3D16784E" w14:textId="77777777" w:rsidR="00481703" w:rsidRDefault="00481703">
      <w:pPr>
        <w:keepNext w:val="0"/>
        <w:pBdr>
          <w:top w:val="nil"/>
          <w:left w:val="nil"/>
          <w:bottom w:val="nil"/>
          <w:right w:val="nil"/>
          <w:between w:val="nil"/>
        </w:pBdr>
        <w:tabs>
          <w:tab w:val="left" w:pos="6300"/>
        </w:tabs>
        <w:spacing w:line="260" w:lineRule="auto"/>
        <w:ind w:left="907" w:right="1559" w:hanging="907"/>
        <w:jc w:val="both"/>
        <w:rPr>
          <w:b/>
          <w:color w:val="00000A"/>
          <w:sz w:val="24"/>
          <w:szCs w:val="24"/>
        </w:rPr>
      </w:pPr>
    </w:p>
    <w:p w14:paraId="2212172A" w14:textId="77777777" w:rsidR="00481703" w:rsidRDefault="00561328">
      <w:pPr>
        <w:keepNext w:val="0"/>
        <w:numPr>
          <w:ilvl w:val="0"/>
          <w:numId w:val="9"/>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Under året ska tre till fyra ordinarie medlemsmöten anordnas, framför allt när beslut ska fattas med bredare förankring än den inom styrelsen.</w:t>
      </w:r>
    </w:p>
    <w:p w14:paraId="2B0F5D08" w14:textId="77777777" w:rsidR="00481703" w:rsidRDefault="00561328">
      <w:pPr>
        <w:keepNext w:val="0"/>
        <w:numPr>
          <w:ilvl w:val="0"/>
          <w:numId w:val="9"/>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Både innan och efter årets partikongress ska medlemsmöten hållas för att först diskutera det som tas upp i årets kongress, samt ett möte efteråt, där de som representerat partiföreningen rapporterar från kongressen.</w:t>
      </w:r>
    </w:p>
    <w:p w14:paraId="0770CD48" w14:textId="77777777" w:rsidR="00481703" w:rsidRDefault="00561328">
      <w:pPr>
        <w:keepNext w:val="0"/>
        <w:numPr>
          <w:ilvl w:val="0"/>
          <w:numId w:val="9"/>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Förslag på att bjuda in till ett öppet möte i form av mer socialt samkväm, som café med mat och underhållning. Vid lämplig väderlek bör vi också organisera fika, grillning (vegankorv) med barnaktivitet för social samvaro</w:t>
      </w:r>
    </w:p>
    <w:p w14:paraId="0D8000AD" w14:textId="77777777" w:rsidR="00481703" w:rsidRDefault="00561328">
      <w:pPr>
        <w:keepNext w:val="0"/>
        <w:numPr>
          <w:ilvl w:val="0"/>
          <w:numId w:val="9"/>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Julfika har visat sig vara ett uppskattat inslag </w:t>
      </w:r>
    </w:p>
    <w:p w14:paraId="02A6A533" w14:textId="77777777" w:rsidR="00481703" w:rsidRDefault="00561328">
      <w:pPr>
        <w:keepNext w:val="0"/>
        <w:numPr>
          <w:ilvl w:val="0"/>
          <w:numId w:val="9"/>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Vid val av möteslokaler skall tillgänglighet / åtkomlighet vara avgörande. </w:t>
      </w:r>
    </w:p>
    <w:p w14:paraId="4E1C396B" w14:textId="77777777" w:rsidR="00481703" w:rsidRDefault="00481703">
      <w:pPr>
        <w:keepNext w:val="0"/>
        <w:pBdr>
          <w:top w:val="nil"/>
          <w:left w:val="nil"/>
          <w:bottom w:val="nil"/>
          <w:right w:val="nil"/>
          <w:between w:val="nil"/>
        </w:pBdr>
        <w:tabs>
          <w:tab w:val="left" w:pos="6300"/>
        </w:tabs>
        <w:spacing w:line="260" w:lineRule="auto"/>
        <w:ind w:hanging="907"/>
        <w:jc w:val="both"/>
        <w:rPr>
          <w:rFonts w:ascii="Times New Roman" w:eastAsia="Times New Roman" w:hAnsi="Times New Roman" w:cs="Times New Roman"/>
          <w:color w:val="00000A"/>
          <w:sz w:val="24"/>
          <w:szCs w:val="24"/>
        </w:rPr>
      </w:pPr>
    </w:p>
    <w:p w14:paraId="2BD397F0" w14:textId="77777777" w:rsidR="00481703" w:rsidRDefault="00481703">
      <w:pPr>
        <w:keepNext w:val="0"/>
        <w:pBdr>
          <w:top w:val="nil"/>
          <w:left w:val="nil"/>
          <w:bottom w:val="nil"/>
          <w:right w:val="nil"/>
          <w:between w:val="nil"/>
        </w:pBdr>
        <w:tabs>
          <w:tab w:val="left" w:pos="6300"/>
        </w:tabs>
        <w:spacing w:line="260" w:lineRule="auto"/>
        <w:ind w:hanging="907"/>
        <w:jc w:val="both"/>
        <w:rPr>
          <w:rFonts w:ascii="Times New Roman" w:eastAsia="Times New Roman" w:hAnsi="Times New Roman" w:cs="Times New Roman"/>
          <w:color w:val="00000A"/>
          <w:sz w:val="24"/>
          <w:szCs w:val="24"/>
        </w:rPr>
      </w:pPr>
    </w:p>
    <w:p w14:paraId="6F78A967" w14:textId="77777777" w:rsidR="00481703" w:rsidRDefault="00561328">
      <w:pPr>
        <w:keepNext w:val="0"/>
        <w:numPr>
          <w:ilvl w:val="0"/>
          <w:numId w:val="14"/>
        </w:numPr>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Lokala kontakter samt kulturella evenemang</w:t>
      </w:r>
    </w:p>
    <w:p w14:paraId="0307BEBF" w14:textId="77777777" w:rsidR="00481703" w:rsidRDefault="00481703">
      <w:pPr>
        <w:keepNext w:val="0"/>
        <w:pBdr>
          <w:top w:val="nil"/>
          <w:left w:val="nil"/>
          <w:bottom w:val="nil"/>
          <w:right w:val="nil"/>
          <w:between w:val="nil"/>
        </w:pBdr>
        <w:tabs>
          <w:tab w:val="left" w:pos="6300"/>
        </w:tabs>
        <w:spacing w:line="260" w:lineRule="auto"/>
        <w:ind w:right="49"/>
        <w:jc w:val="both"/>
        <w:rPr>
          <w:rFonts w:ascii="Times New Roman" w:eastAsia="Times New Roman" w:hAnsi="Times New Roman" w:cs="Times New Roman"/>
          <w:b/>
          <w:color w:val="00000A"/>
          <w:sz w:val="24"/>
          <w:szCs w:val="24"/>
        </w:rPr>
      </w:pPr>
    </w:p>
    <w:p w14:paraId="5B2D4F45" w14:textId="77777777" w:rsidR="00481703" w:rsidRDefault="00481703">
      <w:pPr>
        <w:keepNext w:val="0"/>
        <w:pBdr>
          <w:top w:val="nil"/>
          <w:left w:val="nil"/>
          <w:bottom w:val="nil"/>
          <w:right w:val="nil"/>
          <w:between w:val="nil"/>
        </w:pBdr>
        <w:tabs>
          <w:tab w:val="left" w:pos="6300"/>
        </w:tabs>
        <w:spacing w:line="260" w:lineRule="auto"/>
        <w:ind w:left="720" w:right="51" w:hanging="907"/>
        <w:jc w:val="both"/>
        <w:rPr>
          <w:rFonts w:ascii="Times New Roman" w:eastAsia="Times New Roman" w:hAnsi="Times New Roman" w:cs="Times New Roman"/>
          <w:color w:val="00000A"/>
          <w:sz w:val="24"/>
          <w:szCs w:val="24"/>
        </w:rPr>
      </w:pPr>
    </w:p>
    <w:p w14:paraId="7446F883" w14:textId="77777777" w:rsidR="00481703" w:rsidRDefault="00561328">
      <w:pPr>
        <w:keepNext w:val="0"/>
        <w:numPr>
          <w:ilvl w:val="0"/>
          <w:numId w:val="13"/>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Vi är fortsatt medlemmar i Farsta Föreningsråd, trots att aktiviteten inom rådet minskat ordentligt på senare år. Ambitionen är att försöka delta vid 6 juni-firandet på Farsta Gård – i det fall att detta i år kommer att tillåtas av styrelsen i föreningsrådet. </w:t>
      </w:r>
    </w:p>
    <w:p w14:paraId="61B8A064" w14:textId="77777777" w:rsidR="00481703" w:rsidRDefault="00561328">
      <w:pPr>
        <w:keepNext w:val="0"/>
        <w:numPr>
          <w:ilvl w:val="0"/>
          <w:numId w:val="13"/>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Idé om att organisera kulturella evangemang av typen ”Konst som motstånd” med lokala kulturprofiler som t ex karikatyrtecknaren Robert Nyberg eller den grävande journalisten Martin Schibbye</w:t>
      </w:r>
    </w:p>
    <w:p w14:paraId="02EDFE43" w14:textId="77777777" w:rsidR="00481703" w:rsidRDefault="00561328">
      <w:pPr>
        <w:keepNext w:val="0"/>
        <w:numPr>
          <w:ilvl w:val="0"/>
          <w:numId w:val="13"/>
        </w:numPr>
        <w:pBdr>
          <w:top w:val="nil"/>
          <w:left w:val="nil"/>
          <w:bottom w:val="nil"/>
          <w:right w:val="nil"/>
          <w:between w:val="nil"/>
        </w:pBdr>
        <w:tabs>
          <w:tab w:val="left" w:pos="6300"/>
        </w:tabs>
        <w:spacing w:line="2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Inom föreningen finns en arbetsgrupp under namnet ”Konstvänstern”. Sådana grupper kan få stöd för sin verksamhet, om de samlar en skara medlemmar kring en aktivitet. </w:t>
      </w:r>
    </w:p>
    <w:p w14:paraId="7F401352" w14:textId="77777777" w:rsidR="00481703" w:rsidRDefault="00481703">
      <w:pPr>
        <w:keepNext w:val="0"/>
        <w:pBdr>
          <w:top w:val="nil"/>
          <w:left w:val="nil"/>
          <w:bottom w:val="nil"/>
          <w:right w:val="nil"/>
          <w:between w:val="nil"/>
        </w:pBdr>
        <w:tabs>
          <w:tab w:val="left" w:pos="6300"/>
        </w:tabs>
        <w:spacing w:line="260" w:lineRule="auto"/>
        <w:ind w:hanging="907"/>
        <w:jc w:val="both"/>
        <w:rPr>
          <w:rFonts w:ascii="Times New Roman" w:eastAsia="Times New Roman" w:hAnsi="Times New Roman" w:cs="Times New Roman"/>
          <w:color w:val="00000A"/>
          <w:sz w:val="24"/>
          <w:szCs w:val="24"/>
        </w:rPr>
      </w:pPr>
    </w:p>
    <w:p w14:paraId="58323FD4" w14:textId="77777777" w:rsidR="00481703" w:rsidRDefault="00481703">
      <w:pPr>
        <w:keepNext w:val="0"/>
        <w:pBdr>
          <w:top w:val="nil"/>
          <w:left w:val="nil"/>
          <w:bottom w:val="nil"/>
          <w:right w:val="nil"/>
          <w:between w:val="nil"/>
        </w:pBdr>
        <w:tabs>
          <w:tab w:val="left" w:pos="6300"/>
        </w:tabs>
        <w:spacing w:line="260" w:lineRule="auto"/>
        <w:ind w:hanging="907"/>
        <w:jc w:val="both"/>
        <w:rPr>
          <w:rFonts w:ascii="Times New Roman" w:eastAsia="Times New Roman" w:hAnsi="Times New Roman" w:cs="Times New Roman"/>
          <w:color w:val="00000A"/>
          <w:sz w:val="24"/>
          <w:szCs w:val="24"/>
        </w:rPr>
      </w:pPr>
    </w:p>
    <w:p w14:paraId="1AC78F58" w14:textId="77777777" w:rsidR="00481703" w:rsidRDefault="00561328">
      <w:pPr>
        <w:spacing w:line="240" w:lineRule="auto"/>
        <w:jc w:val="both"/>
        <w:rPr>
          <w:b/>
          <w:sz w:val="28"/>
          <w:szCs w:val="28"/>
        </w:rPr>
      </w:pPr>
      <w:r>
        <w:rPr>
          <w:b/>
          <w:sz w:val="28"/>
          <w:szCs w:val="28"/>
        </w:rPr>
        <w:t xml:space="preserve">5. Preliminär lista över aktiviteter 2020 – uppdateras löpande </w:t>
      </w:r>
      <w:r>
        <w:rPr>
          <w:b/>
          <w:sz w:val="28"/>
          <w:szCs w:val="28"/>
        </w:rPr>
        <w:br/>
      </w:r>
    </w:p>
    <w:p w14:paraId="74D2E8F3"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Den senaste och bekräftade versionen av kalendariet finns alltid tillgängligt på hemsidan: </w:t>
      </w:r>
      <w:hyperlink r:id="rId8">
        <w:r>
          <w:rPr>
            <w:rFonts w:ascii="Times New Roman" w:eastAsia="Times New Roman" w:hAnsi="Times New Roman" w:cs="Times New Roman"/>
            <w:color w:val="0563C1"/>
            <w:sz w:val="24"/>
            <w:szCs w:val="24"/>
            <w:u w:val="single"/>
          </w:rPr>
          <w:t>http://farsta.vansterpartiet.se/kalendarium/</w:t>
        </w:r>
      </w:hyperlink>
    </w:p>
    <w:p w14:paraId="5A3FA524" w14:textId="77777777" w:rsidR="00481703" w:rsidRDefault="00561328">
      <w:pPr>
        <w:pBdr>
          <w:top w:val="nil"/>
          <w:left w:val="nil"/>
          <w:bottom w:val="nil"/>
          <w:right w:val="nil"/>
          <w:between w:val="nil"/>
        </w:pBdr>
        <w:ind w:hanging="720"/>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 xml:space="preserve">Datum som är bokade (med polistillstånd för talartid) för </w:t>
      </w:r>
      <w:r>
        <w:rPr>
          <w:rFonts w:ascii="Times New Roman" w:eastAsia="Times New Roman" w:hAnsi="Times New Roman" w:cs="Times New Roman"/>
          <w:b/>
          <w:color w:val="00000A"/>
          <w:sz w:val="24"/>
          <w:szCs w:val="24"/>
        </w:rPr>
        <w:t>Röda lördagar i Farsta</w:t>
      </w:r>
    </w:p>
    <w:p w14:paraId="56AF4173"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29 februari</w:t>
      </w:r>
    </w:p>
    <w:p w14:paraId="1C6EBDC8"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28 mars</w:t>
      </w:r>
    </w:p>
    <w:p w14:paraId="5F7375CD"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25 april Tema: Inför 1 maj</w:t>
      </w:r>
    </w:p>
    <w:p w14:paraId="6B7B12A3" w14:textId="77777777" w:rsidR="00481703" w:rsidRDefault="00561328">
      <w:pPr>
        <w:pBdr>
          <w:top w:val="nil"/>
          <w:left w:val="nil"/>
          <w:bottom w:val="nil"/>
          <w:right w:val="nil"/>
          <w:between w:val="nil"/>
        </w:pBdr>
        <w:ind w:hanging="720"/>
        <w:rPr>
          <w:rFonts w:ascii="Times New Roman" w:eastAsia="Times New Roman" w:hAnsi="Times New Roman" w:cs="Times New Roman"/>
          <w:i/>
          <w:color w:val="00000A"/>
          <w:sz w:val="24"/>
          <w:szCs w:val="24"/>
        </w:rPr>
      </w:pPr>
      <w:r>
        <w:rPr>
          <w:rFonts w:ascii="Times New Roman" w:eastAsia="Times New Roman" w:hAnsi="Times New Roman" w:cs="Times New Roman"/>
          <w:color w:val="00000A"/>
          <w:sz w:val="24"/>
          <w:szCs w:val="24"/>
        </w:rPr>
        <w:t xml:space="preserve">23 maj  Tema: Kongress </w:t>
      </w:r>
      <w:r>
        <w:rPr>
          <w:rFonts w:ascii="Times New Roman" w:eastAsia="Times New Roman" w:hAnsi="Times New Roman" w:cs="Times New Roman"/>
          <w:i/>
          <w:color w:val="00000A"/>
          <w:sz w:val="24"/>
          <w:szCs w:val="24"/>
        </w:rPr>
        <w:t>(inget tillstånd har sökts än)</w:t>
      </w:r>
    </w:p>
    <w:p w14:paraId="6B86D6E5"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30 maj</w:t>
      </w:r>
    </w:p>
    <w:p w14:paraId="2EEF0DBF"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 juni</w:t>
      </w:r>
    </w:p>
    <w:p w14:paraId="23EF2A49"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25 juli</w:t>
      </w:r>
    </w:p>
    <w:p w14:paraId="2935FA74"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29 augusti</w:t>
      </w:r>
    </w:p>
    <w:p w14:paraId="16D5F601"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26 september</w:t>
      </w:r>
    </w:p>
    <w:p w14:paraId="294B513E"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24 oktober</w:t>
      </w:r>
    </w:p>
    <w:p w14:paraId="497878F0"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28 november</w:t>
      </w:r>
    </w:p>
    <w:p w14:paraId="2DC4589E"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19 december</w:t>
      </w:r>
    </w:p>
    <w:p w14:paraId="60887F89" w14:textId="77777777" w:rsidR="00481703" w:rsidRDefault="00481703">
      <w:pPr>
        <w:pBdr>
          <w:top w:val="nil"/>
          <w:left w:val="nil"/>
          <w:bottom w:val="nil"/>
          <w:right w:val="nil"/>
          <w:between w:val="nil"/>
        </w:pBdr>
        <w:ind w:hanging="720"/>
        <w:rPr>
          <w:rFonts w:ascii="Times New Roman" w:eastAsia="Times New Roman" w:hAnsi="Times New Roman" w:cs="Times New Roman"/>
          <w:color w:val="00000A"/>
          <w:sz w:val="24"/>
          <w:szCs w:val="24"/>
        </w:rPr>
      </w:pPr>
    </w:p>
    <w:p w14:paraId="6F919850" w14:textId="77777777" w:rsidR="00481703" w:rsidRDefault="00561328">
      <w:pPr>
        <w:pBdr>
          <w:top w:val="nil"/>
          <w:left w:val="nil"/>
          <w:bottom w:val="nil"/>
          <w:right w:val="nil"/>
          <w:between w:val="nil"/>
        </w:pBdr>
        <w:ind w:hanging="72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Andra aktiviteter:</w:t>
      </w:r>
    </w:p>
    <w:p w14:paraId="3F8D2455"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 mars Internationella kvinnodagen</w:t>
      </w:r>
    </w:p>
    <w:p w14:paraId="24B7A0AE"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 maj (vi deltar i Vänsterpartiets tåg med egen sektion)</w:t>
      </w:r>
    </w:p>
    <w:p w14:paraId="339BF7D9"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21-24 maj Vänsterpartiets kongress i Västerås</w:t>
      </w:r>
    </w:p>
    <w:p w14:paraId="018001FF" w14:textId="77777777" w:rsidR="00481703" w:rsidRDefault="00561328">
      <w:pPr>
        <w:pBdr>
          <w:top w:val="nil"/>
          <w:left w:val="nil"/>
          <w:bottom w:val="nil"/>
          <w:right w:val="nil"/>
          <w:between w:val="nil"/>
        </w:pBdr>
        <w:ind w:hanging="72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Fridays for future- vi kommer att uppmana våra medlemmar att delta</w:t>
      </w:r>
    </w:p>
    <w:p w14:paraId="26D95606" w14:textId="77777777" w:rsidR="00481703" w:rsidRDefault="00481703">
      <w:pPr>
        <w:pBdr>
          <w:top w:val="nil"/>
          <w:left w:val="nil"/>
          <w:bottom w:val="nil"/>
          <w:right w:val="nil"/>
          <w:between w:val="nil"/>
        </w:pBdr>
        <w:ind w:hanging="720"/>
        <w:rPr>
          <w:rFonts w:ascii="Times New Roman" w:eastAsia="Times New Roman" w:hAnsi="Times New Roman" w:cs="Times New Roman"/>
          <w:color w:val="00000A"/>
          <w:sz w:val="24"/>
          <w:szCs w:val="24"/>
        </w:rPr>
      </w:pPr>
    </w:p>
    <w:sectPr w:rsidR="00481703">
      <w:footerReference w:type="default" r:id="rId9"/>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5EB4F" w14:textId="77777777" w:rsidR="00D378F4" w:rsidRDefault="00561328">
      <w:pPr>
        <w:spacing w:line="240" w:lineRule="auto"/>
      </w:pPr>
      <w:r>
        <w:separator/>
      </w:r>
    </w:p>
  </w:endnote>
  <w:endnote w:type="continuationSeparator" w:id="0">
    <w:p w14:paraId="60BDA816" w14:textId="77777777" w:rsidR="00D378F4" w:rsidRDefault="00561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Liberation Sans">
    <w:charset w:val="00"/>
    <w:family w:val="auto"/>
    <w:pitch w:val="default"/>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45C2" w14:textId="77777777" w:rsidR="00481703" w:rsidRDefault="00561328">
    <w:pPr>
      <w:pBdr>
        <w:top w:val="nil"/>
        <w:left w:val="nil"/>
        <w:bottom w:val="nil"/>
        <w:right w:val="nil"/>
        <w:between w:val="nil"/>
      </w:pBdr>
      <w:tabs>
        <w:tab w:val="center" w:pos="4536"/>
        <w:tab w:val="right" w:pos="9072"/>
      </w:tabs>
      <w:spacing w:line="240" w:lineRule="auto"/>
      <w:jc w:val="right"/>
      <w:rPr>
        <w:color w:val="000000"/>
      </w:rPr>
    </w:pPr>
    <w:r>
      <w:rPr>
        <w:color w:val="000000"/>
      </w:rPr>
      <w:t xml:space="preserve">Sida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av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31F7E856" w14:textId="77777777" w:rsidR="00481703" w:rsidRDefault="0048170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CDBB4" w14:textId="77777777" w:rsidR="00D378F4" w:rsidRDefault="00561328">
      <w:pPr>
        <w:spacing w:line="240" w:lineRule="auto"/>
      </w:pPr>
      <w:r>
        <w:separator/>
      </w:r>
    </w:p>
  </w:footnote>
  <w:footnote w:type="continuationSeparator" w:id="0">
    <w:p w14:paraId="5055654E" w14:textId="77777777" w:rsidR="00D378F4" w:rsidRDefault="005613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BC4"/>
    <w:multiLevelType w:val="multilevel"/>
    <w:tmpl w:val="8A7AF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C0CB1"/>
    <w:multiLevelType w:val="multilevel"/>
    <w:tmpl w:val="106EA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16787E"/>
    <w:multiLevelType w:val="multilevel"/>
    <w:tmpl w:val="A62A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D87DA1"/>
    <w:multiLevelType w:val="multilevel"/>
    <w:tmpl w:val="94A85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2336B9"/>
    <w:multiLevelType w:val="multilevel"/>
    <w:tmpl w:val="1D1E8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DC2F75"/>
    <w:multiLevelType w:val="multilevel"/>
    <w:tmpl w:val="AA5E5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51063A9"/>
    <w:multiLevelType w:val="multilevel"/>
    <w:tmpl w:val="3B443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58020E"/>
    <w:multiLevelType w:val="multilevel"/>
    <w:tmpl w:val="E84652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2531A32"/>
    <w:multiLevelType w:val="multilevel"/>
    <w:tmpl w:val="4F468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EC6A84"/>
    <w:multiLevelType w:val="multilevel"/>
    <w:tmpl w:val="0BA4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BA5044"/>
    <w:multiLevelType w:val="multilevel"/>
    <w:tmpl w:val="E80257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D5456E2"/>
    <w:multiLevelType w:val="multilevel"/>
    <w:tmpl w:val="BC42D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656C13"/>
    <w:multiLevelType w:val="multilevel"/>
    <w:tmpl w:val="E78A2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F962FC"/>
    <w:multiLevelType w:val="multilevel"/>
    <w:tmpl w:val="70F02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9"/>
  </w:num>
  <w:num w:numId="4">
    <w:abstractNumId w:val="3"/>
  </w:num>
  <w:num w:numId="5">
    <w:abstractNumId w:val="8"/>
  </w:num>
  <w:num w:numId="6">
    <w:abstractNumId w:val="6"/>
  </w:num>
  <w:num w:numId="7">
    <w:abstractNumId w:val="7"/>
  </w:num>
  <w:num w:numId="8">
    <w:abstractNumId w:val="11"/>
  </w:num>
  <w:num w:numId="9">
    <w:abstractNumId w:val="4"/>
  </w:num>
  <w:num w:numId="10">
    <w:abstractNumId w:val="12"/>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03"/>
    <w:rsid w:val="00481703"/>
    <w:rsid w:val="00561328"/>
    <w:rsid w:val="008A2E0E"/>
    <w:rsid w:val="00D37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2582"/>
  <w15:docId w15:val="{42B6B7F1-BC1B-4BB7-85BC-AE24CC7C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SE" w:eastAsia="sv-SE" w:bidi="ar-SA"/>
      </w:rPr>
    </w:rPrDefault>
    <w:pPrDefault>
      <w:pPr>
        <w:keepNext/>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240" w:after="120"/>
      <w:outlineLvl w:val="0"/>
    </w:pPr>
    <w:rPr>
      <w:rFonts w:ascii="Liberation Serif" w:eastAsia="Liberation Serif" w:hAnsi="Liberation Serif" w:cs="Liberation Serif"/>
      <w:color w:val="00000A"/>
      <w:sz w:val="24"/>
      <w:szCs w:val="24"/>
    </w:rPr>
  </w:style>
  <w:style w:type="paragraph" w:styleId="Rubrik2">
    <w:name w:val="heading 2"/>
    <w:basedOn w:val="Normal"/>
    <w:next w:val="Normal"/>
    <w:uiPriority w:val="9"/>
    <w:semiHidden/>
    <w:unhideWhenUsed/>
    <w:qFormat/>
    <w:pPr>
      <w:spacing w:before="240" w:after="120"/>
      <w:outlineLvl w:val="1"/>
    </w:pPr>
    <w:rPr>
      <w:rFonts w:ascii="Liberation Serif" w:eastAsia="Liberation Serif" w:hAnsi="Liberation Serif" w:cs="Liberation Serif"/>
      <w:color w:val="00000A"/>
      <w:sz w:val="24"/>
      <w:szCs w:val="24"/>
    </w:rPr>
  </w:style>
  <w:style w:type="paragraph" w:styleId="Rubrik3">
    <w:name w:val="heading 3"/>
    <w:basedOn w:val="Normal"/>
    <w:next w:val="Normal"/>
    <w:uiPriority w:val="9"/>
    <w:semiHidden/>
    <w:unhideWhenUsed/>
    <w:qFormat/>
    <w:pPr>
      <w:spacing w:before="240" w:after="120"/>
      <w:outlineLvl w:val="2"/>
    </w:pPr>
    <w:rPr>
      <w:rFonts w:ascii="Liberation Serif" w:eastAsia="Liberation Serif" w:hAnsi="Liberation Serif" w:cs="Liberation Serif"/>
      <w:color w:val="00000A"/>
      <w:sz w:val="24"/>
      <w:szCs w:val="24"/>
    </w:rPr>
  </w:style>
  <w:style w:type="paragraph" w:styleId="Rubrik4">
    <w:name w:val="heading 4"/>
    <w:basedOn w:val="Normal"/>
    <w:next w:val="Normal"/>
    <w:uiPriority w:val="9"/>
    <w:semiHidden/>
    <w:unhideWhenUsed/>
    <w:qFormat/>
    <w:pPr>
      <w:keepLines/>
      <w:spacing w:before="240" w:after="40"/>
      <w:outlineLvl w:val="3"/>
    </w:pPr>
    <w:rPr>
      <w:b/>
      <w:sz w:val="24"/>
      <w:szCs w:val="24"/>
    </w:rPr>
  </w:style>
  <w:style w:type="paragraph" w:styleId="Rubrik5">
    <w:name w:val="heading 5"/>
    <w:basedOn w:val="Normal"/>
    <w:next w:val="Normal"/>
    <w:uiPriority w:val="9"/>
    <w:semiHidden/>
    <w:unhideWhenUsed/>
    <w:qFormat/>
    <w:pPr>
      <w:keepLines/>
      <w:spacing w:before="220" w:after="40"/>
      <w:outlineLvl w:val="4"/>
    </w:pPr>
    <w:rPr>
      <w:b/>
    </w:rPr>
  </w:style>
  <w:style w:type="paragraph" w:styleId="Rubrik6">
    <w:name w:val="heading 6"/>
    <w:basedOn w:val="Normal"/>
    <w:next w:val="Normal"/>
    <w:uiPriority w:val="9"/>
    <w:semiHidden/>
    <w:unhideWhenUsed/>
    <w:qFormat/>
    <w:pPr>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spacing w:before="240" w:after="120"/>
    </w:pPr>
    <w:rPr>
      <w:rFonts w:ascii="Liberation Sans" w:eastAsia="Liberation Sans" w:hAnsi="Liberation Sans" w:cs="Liberation Sans"/>
      <w:sz w:val="28"/>
      <w:szCs w:val="28"/>
    </w:rPr>
  </w:style>
  <w:style w:type="paragraph" w:styleId="Underrubrik">
    <w:name w:val="Subtitle"/>
    <w:basedOn w:val="Normal"/>
    <w:next w:val="Normal"/>
    <w:uiPriority w:val="11"/>
    <w:qFormat/>
    <w:pPr>
      <w:spacing w:before="240" w:after="120"/>
    </w:pPr>
    <w:rPr>
      <w:rFonts w:ascii="Liberation Sans" w:eastAsia="Liberation Sans" w:hAnsi="Liberation Sans" w:cs="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arsta.vansterpartiet.se/kalendariu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8712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Olsson</dc:creator>
  <cp:lastModifiedBy>Fredrik Samuelsson</cp:lastModifiedBy>
  <cp:revision>2</cp:revision>
  <dcterms:created xsi:type="dcterms:W3CDTF">2020-02-09T20:32:00Z</dcterms:created>
  <dcterms:modified xsi:type="dcterms:W3CDTF">2020-02-09T20:32:00Z</dcterms:modified>
</cp:coreProperties>
</file>